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374AF9" w:rsidTr="00374AF9">
        <w:tc>
          <w:tcPr>
            <w:tcW w:w="5523" w:type="dxa"/>
          </w:tcPr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5523" w:type="dxa"/>
          </w:tcPr>
          <w:p w:rsidR="00374AF9" w:rsidRDefault="00374AF9" w:rsidP="00374AF9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 2018 г.</w:t>
            </w:r>
          </w:p>
        </w:tc>
      </w:tr>
    </w:tbl>
    <w:p w:rsidR="00374AF9" w:rsidRDefault="00374AF9" w:rsidP="00374AF9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</w:p>
    <w:p w:rsidR="00374AF9" w:rsidRPr="00374AF9" w:rsidRDefault="00374AF9" w:rsidP="00374AF9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4AF9">
        <w:rPr>
          <w:rFonts w:ascii="Times New Roman" w:hAnsi="Times New Roman" w:cs="Times New Roman"/>
          <w:sz w:val="32"/>
          <w:szCs w:val="32"/>
        </w:rPr>
        <w:t>Договор на оказание платных медицинских услуг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Общество с ограниченной ответственностью ООО Клиника «Мари» ОГРН 1042800155959 (свидетельство серия 28 № 1189128 от 25.12.2004г., выданное Межрайонной инспекцией УФНС №5 по Амурской области) в лице директора Жариновой Светланы Федоровны, действующей на основании Устава, именуемый в дальнейшем «Исполнитель», с одной стороны, и гражданин (ка) РФ</w:t>
      </w:r>
      <w:r w:rsidR="00374AF9" w:rsidRPr="00374AF9">
        <w:rPr>
          <w:rFonts w:ascii="Times New Roman" w:hAnsi="Times New Roman" w:cs="Times New Roman"/>
        </w:rPr>
        <w:t xml:space="preserve"> ____________________________</w:t>
      </w:r>
      <w:r w:rsidRPr="00374AF9">
        <w:rPr>
          <w:rFonts w:ascii="Times New Roman" w:hAnsi="Times New Roman" w:cs="Times New Roman"/>
        </w:rPr>
        <w:t xml:space="preserve">, проживающий по адресу </w:t>
      </w:r>
      <w:r w:rsidR="00374AF9" w:rsidRPr="00374AF9">
        <w:rPr>
          <w:rFonts w:ascii="Times New Roman" w:hAnsi="Times New Roman" w:cs="Times New Roman"/>
        </w:rPr>
        <w:t>____________________________</w:t>
      </w:r>
      <w:r w:rsidR="003B4B3D" w:rsidRPr="00374AF9">
        <w:rPr>
          <w:rFonts w:ascii="Times New Roman" w:hAnsi="Times New Roman" w:cs="Times New Roman"/>
        </w:rPr>
        <w:t>,</w:t>
      </w:r>
      <w:r w:rsidR="00374AF9" w:rsidRPr="00374AF9">
        <w:rPr>
          <w:rFonts w:ascii="Times New Roman" w:hAnsi="Times New Roman" w:cs="Times New Roman"/>
        </w:rPr>
        <w:t xml:space="preserve"> </w:t>
      </w:r>
      <w:r w:rsidRPr="00374AF9">
        <w:rPr>
          <w:rFonts w:ascii="Times New Roman" w:hAnsi="Times New Roman" w:cs="Times New Roman"/>
        </w:rPr>
        <w:t>именуемый в дальнейшем "Пациент", с другой стороны, заключили настоящий Договор о нижеследующем: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1. Предмет договора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Исполнитель берет на себя обязательство, на основании лицензии на осуществление медицинской деятельности №/10-28-01-001453 от 9.06. 2017 г., предоставленной министерством здравоохранения Амурской области на следующие виды медико-санитарной помощи: при оказании первичной доврачебной медико-санитарной помощи в амбулаторных условиях по: медицинскому массажу, сестринскому делу; при оказании первичной врачебной медико-санитарной помощи в амбулаторных условиях го: терапии; при оказании первичной специализированной медико-санитарной помощи в амбулаторных условиях по: дерматовенерологии, акушерству и гинекологии (за исключением использования вспомогательных репродуктивных технологий), кардиологии, колопрокгологии, неврологии, аллергологии и иммунологии, онкологии, оториноларингологии (за исключением кохлеарной имплантации), психотерапии, сердечно-сосудистой хирургии, травматологии и ортопедии, ультразвуковой диагностике, урологии, эндокринологии, гастроэнтерологии, оказать Пациенту следующие медицинские услуги: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 xml:space="preserve">- </w:t>
      </w:r>
      <w:r w:rsidR="00061E37" w:rsidRPr="00374AF9">
        <w:rPr>
          <w:rFonts w:ascii="Times New Roman" w:hAnsi="Times New Roman" w:cs="Times New Roman"/>
        </w:rPr>
        <w:t xml:space="preserve">Консультация сердечно-сосудистого хирурга 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(далее - Услуги), отвечающие требованиям, предъявляемым к методам диагностики, профилактики и лечения, разрешенным на территории РФ, а пациент обязуется оплатить их в порядке и размере, установленными настоящим Договором.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Срок и</w:t>
      </w:r>
      <w:r w:rsidR="00061E37" w:rsidRPr="00374AF9">
        <w:rPr>
          <w:rFonts w:ascii="Times New Roman" w:hAnsi="Times New Roman" w:cs="Times New Roman"/>
        </w:rPr>
        <w:t>сполнения медицинской услуги: 14</w:t>
      </w:r>
      <w:r w:rsidRPr="00374AF9">
        <w:rPr>
          <w:rFonts w:ascii="Times New Roman" w:hAnsi="Times New Roman" w:cs="Times New Roman"/>
        </w:rPr>
        <w:t xml:space="preserve">.10.2017, время: </w:t>
      </w:r>
      <w:r w:rsidRPr="00374AF9">
        <w:rPr>
          <w:rStyle w:val="21"/>
          <w:rFonts w:ascii="Times New Roman" w:hAnsi="Times New Roman" w:cs="Times New Roman"/>
          <w:sz w:val="28"/>
          <w:szCs w:val="28"/>
        </w:rPr>
        <w:t>в режиме ожидания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2. Права и обязанности Сторон.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Исполнитель обязуется: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 xml:space="preserve">Обеспечивать применение разрешенных к применению в Российской Федерации лекарственных препаратов, медицинских изделий, дезинфекционных, дезинсекционных и дератизационных средств, </w:t>
      </w:r>
      <w:r w:rsidRPr="00374AF9">
        <w:rPr>
          <w:rFonts w:ascii="Times New Roman" w:hAnsi="Times New Roman" w:cs="Times New Roman"/>
        </w:rPr>
        <w:lastRenderedPageBreak/>
        <w:t>расходных материалов, изделий медицинского назначения, медицинского оборудования.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Своевременно и качественно оказывать Пациенту медицинские услуги в соответствии с условиями настоящего Договора, предоставлять Пациенту достоверную информацию об оказываемой медицинской помощи, разъяснения и рекомендации о необходимости и способах лечения.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Обеспечить Пациента в установленном порядке информацией, в том числе в сети «Интернет», включающей в себя сведения о перечне платных медицинских 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2.1.6 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 и выдать копии этих медицинских документов.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Исполнитель имеет право: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Требовать от Пациента предоставления всей информации, необходимой для качественного и полного оказания ему платных медицинских услуг.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Требовать от Пациента бережного отношения к имуществу Исполнителя и соблюдения им Правил внутреннего распорядка Исполнителя.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</w:t>
      </w:r>
      <w:r w:rsidR="00374AF9">
        <w:rPr>
          <w:rFonts w:ascii="Times New Roman" w:hAnsi="Times New Roman" w:cs="Times New Roman"/>
        </w:rPr>
        <w:t>ж</w:t>
      </w:r>
      <w:r w:rsidRPr="00374AF9">
        <w:rPr>
          <w:rFonts w:ascii="Times New Roman" w:hAnsi="Times New Roman" w:cs="Times New Roman"/>
        </w:rPr>
        <w:t>изни или здоровью Пациента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Отказать в оказании платных медицинских услуг при выявлении противопоказаний у Пациента.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Отказать Пациенту в оказании медицинской помощи в случае нарушения им условий п. 2.3 настоящего Договора.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Пациент обязуется: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Оплатить медицинские услуги в размере и порядке, указанном в п.З настоящего Договора.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результат</w:t>
      </w:r>
      <w:r w:rsidR="00374AF9">
        <w:rPr>
          <w:rFonts w:ascii="Times New Roman" w:hAnsi="Times New Roman" w:cs="Times New Roman"/>
        </w:rPr>
        <w:t>ы</w:t>
      </w:r>
      <w:r w:rsidRPr="00374AF9">
        <w:rPr>
          <w:rFonts w:ascii="Times New Roman" w:hAnsi="Times New Roman" w:cs="Times New Roman"/>
        </w:rPr>
        <w:t xml:space="preserve"> медицинской услуги.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Выполнять все требования медицинского персонала исполнителя во время всего курса лечения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Соблюдать внутренний режим (правила) нахождения в Клинике.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Пациент имеет право: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Требовать от Исполнителя предоставления сведений о наличии лицензии и расчете стоимости оказываемых услуг.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Получать от Исполнителя для ознакомления доступной для понимания и восприятия форме любые сведения о состоянии своего здоровья, протекании лечения и др.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lastRenderedPageBreak/>
        <w:t>Отказаться от медицинского вмешательства в письменной форме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2 4 4. 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Отказаться от получения услуги и получить обратно уплаченную сумму с возмещением Исполнителю затрат, связанных с подготовкой оказания услуги.</w:t>
      </w:r>
    </w:p>
    <w:p w:rsid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2 4 6. На возмещение вреда, причиненного здоровью Пациента при оказании ему медицинской помощи, в порядке, установленном действующим законодательством Российской Федерации.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З.</w:t>
      </w:r>
      <w:r w:rsidR="00374AF9">
        <w:rPr>
          <w:rFonts w:ascii="Times New Roman" w:hAnsi="Times New Roman" w:cs="Times New Roman"/>
        </w:rPr>
        <w:t xml:space="preserve"> </w:t>
      </w:r>
      <w:r w:rsidRPr="00374AF9">
        <w:rPr>
          <w:rFonts w:ascii="Times New Roman" w:hAnsi="Times New Roman" w:cs="Times New Roman"/>
        </w:rPr>
        <w:t>Цена и порядок оплаты услуг.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Стоимость услуги устанавливается действующ</w:t>
      </w:r>
      <w:r w:rsidR="00061E37" w:rsidRPr="00374AF9">
        <w:rPr>
          <w:rFonts w:ascii="Times New Roman" w:hAnsi="Times New Roman" w:cs="Times New Roman"/>
        </w:rPr>
        <w:t xml:space="preserve">им прейскурантом и составляет </w:t>
      </w:r>
      <w:r w:rsidR="002B3B5D">
        <w:rPr>
          <w:rFonts w:ascii="Times New Roman" w:hAnsi="Times New Roman" w:cs="Times New Roman"/>
        </w:rPr>
        <w:t>__________</w:t>
      </w:r>
      <w:bookmarkStart w:id="0" w:name="_GoBack"/>
      <w:bookmarkEnd w:id="0"/>
      <w:r w:rsidRPr="00374AF9">
        <w:rPr>
          <w:rFonts w:ascii="Times New Roman" w:hAnsi="Times New Roman" w:cs="Times New Roman"/>
        </w:rPr>
        <w:t xml:space="preserve"> рублей.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Оплата услуг осуществляется Пациентом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день заключения договора на оказание платной медицинской услуги.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При возникновении необходимости оказания дополнительных услуг по результатам обследования и лечения, стоимость услуг может быть изменена с согласия пациента, данные изменения к договору должны быть произведены в простой письменной форме и подписаны обеими Сторонами.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4.</w:t>
      </w:r>
      <w:r w:rsidR="00374AF9">
        <w:rPr>
          <w:rFonts w:ascii="Times New Roman" w:hAnsi="Times New Roman" w:cs="Times New Roman"/>
        </w:rPr>
        <w:t xml:space="preserve"> </w:t>
      </w:r>
      <w:r w:rsidRPr="00374AF9">
        <w:rPr>
          <w:rFonts w:ascii="Times New Roman" w:hAnsi="Times New Roman" w:cs="Times New Roman"/>
        </w:rPr>
        <w:t>Ответственность Сторон.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4</w:t>
      </w:r>
      <w:r w:rsidR="00374AF9">
        <w:rPr>
          <w:rFonts w:ascii="Times New Roman" w:hAnsi="Times New Roman" w:cs="Times New Roman"/>
        </w:rPr>
        <w:t>.</w:t>
      </w:r>
      <w:r w:rsidRPr="00374AF9">
        <w:rPr>
          <w:rFonts w:ascii="Times New Roman" w:hAnsi="Times New Roman" w:cs="Times New Roman"/>
        </w:rPr>
        <w:t>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4.2. Вред, причиненный жизни или здоровью Пациента 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4</w:t>
      </w:r>
      <w:r w:rsidR="00374AF9">
        <w:rPr>
          <w:rFonts w:ascii="Times New Roman" w:hAnsi="Times New Roman" w:cs="Times New Roman"/>
        </w:rPr>
        <w:t>.</w:t>
      </w:r>
      <w:r w:rsidRPr="00374AF9">
        <w:rPr>
          <w:rFonts w:ascii="Times New Roman" w:hAnsi="Times New Roman" w:cs="Times New Roman"/>
        </w:rPr>
        <w:t>3. Исполнитель не несет ответственности в случаях: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- 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здоровья, прекращения лечения по инициативе Пациента, отказа от госпитализации, скорой медицинской помощи).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- в суде общей юрисдикции по правилам подведомственности и подсудности, установленным гражданским процессуальным законодательством.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Конфиденциальность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Исполнитель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 согласия Пациента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Предоставление сведений, составляющих врачебную тайну, без согласия Пациента допускается в случаях, предусмотренных законодательством Российской Федерации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lastRenderedPageBreak/>
        <w:t>Порядок изменения или расторжения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Настоящий Договор вступает в силу с момента подписания и действует до завершения получения Пациентом услуги. Все изменения и добавления, являются действительными если были составлены в письменной форме и подписаны обеими сторонами.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Настоящий Договор может быть расторгнут по взаимному соглашению Сторон и/или в соответствии с нормами гражданского законодательства, действующего на территории РФ.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Прочие условия.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Стороны договариваются, что при подписании Договора Исполнитель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p w:rsidR="0074476A" w:rsidRPr="00374AF9" w:rsidRDefault="006944A0" w:rsidP="00374AF9">
      <w:pPr>
        <w:pStyle w:val="a4"/>
        <w:spacing w:line="360" w:lineRule="auto"/>
        <w:rPr>
          <w:rFonts w:ascii="Times New Roman" w:hAnsi="Times New Roman" w:cs="Times New Roman"/>
        </w:rPr>
      </w:pPr>
      <w:r w:rsidRPr="00374AF9">
        <w:rPr>
          <w:rFonts w:ascii="Times New Roman" w:hAnsi="Times New Roman" w:cs="Times New Roman"/>
        </w:rPr>
        <w:t>7</w:t>
      </w:r>
      <w:r w:rsidR="00374AF9">
        <w:rPr>
          <w:rFonts w:ascii="Times New Roman" w:hAnsi="Times New Roman" w:cs="Times New Roman"/>
        </w:rPr>
        <w:t>.</w:t>
      </w:r>
      <w:r w:rsidRPr="00374AF9">
        <w:rPr>
          <w:rFonts w:ascii="Times New Roman" w:hAnsi="Times New Roman" w:cs="Times New Roman"/>
        </w:rPr>
        <w:t xml:space="preserve"> Адреса и реквизиты сторон.</w:t>
      </w:r>
    </w:p>
    <w:p w:rsidR="00061E37" w:rsidRPr="00374AF9" w:rsidRDefault="00061E37" w:rsidP="00374AF9">
      <w:pPr>
        <w:pStyle w:val="a4"/>
        <w:spacing w:line="36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374AF9" w:rsidRPr="00374AF9" w:rsidTr="00374AF9">
        <w:tc>
          <w:tcPr>
            <w:tcW w:w="5523" w:type="dxa"/>
          </w:tcPr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374AF9">
              <w:rPr>
                <w:rFonts w:ascii="Times New Roman" w:hAnsi="Times New Roman" w:cs="Times New Roman"/>
              </w:rPr>
              <w:t>Исполнитель</w:t>
            </w:r>
          </w:p>
          <w:p w:rsidR="00374AF9" w:rsidRPr="00374AF9" w:rsidRDefault="00374AF9" w:rsidP="00374AF9">
            <w:pPr>
              <w:pStyle w:val="a4"/>
              <w:spacing w:line="360" w:lineRule="auto"/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4AF9">
              <w:rPr>
                <w:rFonts w:ascii="Times New Roman" w:hAnsi="Times New Roman" w:cs="Times New Roman"/>
              </w:rPr>
              <w:t>ООО Клиника «Мари» 676850, Амурская обл.</w:t>
            </w:r>
          </w:p>
          <w:p w:rsidR="00374AF9" w:rsidRP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ел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 xml:space="preserve"> 8-914-572-00-58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ОГРН1042800145959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ИНН/КПП 2807012600/280701001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Р/С 40702810003150100956</w:t>
            </w:r>
          </w:p>
          <w:p w:rsidR="00374AF9" w:rsidRP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Дальневосточный банк ОАО «Сбербанк России» г Хабаровск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Кор счет 30101810600000000608 БИК 040813608 Директор</w:t>
            </w: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74AF9"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Жаринова С.Ф</w:t>
            </w:r>
          </w:p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</w:t>
            </w:r>
          </w:p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374AF9" w:rsidRPr="00374AF9" w:rsidRDefault="00374AF9" w:rsidP="00374AF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ascii="Times New Roman" w:eastAsia="Arial Unicode MS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3" w:type="dxa"/>
          </w:tcPr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374AF9">
              <w:rPr>
                <w:rFonts w:ascii="Times New Roman" w:hAnsi="Times New Roman" w:cs="Times New Roman"/>
              </w:rPr>
              <w:t>Пациент</w:t>
            </w:r>
          </w:p>
          <w:p w:rsid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374AF9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Домашний адрес: 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</w:t>
            </w:r>
          </w:p>
          <w:p w:rsidR="00374AF9" w:rsidRP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374AF9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AF9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74AF9" w:rsidRPr="00374AF9" w:rsidRDefault="00374AF9" w:rsidP="00374AF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374AF9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AF9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061E37" w:rsidRPr="00374AF9" w:rsidRDefault="00061E37" w:rsidP="00374AF9">
      <w:pPr>
        <w:pStyle w:val="a4"/>
        <w:spacing w:line="360" w:lineRule="auto"/>
        <w:rPr>
          <w:rFonts w:ascii="Times New Roman" w:hAnsi="Times New Roman" w:cs="Times New Roman"/>
        </w:rPr>
      </w:pPr>
    </w:p>
    <w:p w:rsidR="00061E37" w:rsidRPr="00374AF9" w:rsidRDefault="00061E37" w:rsidP="00374AF9">
      <w:pPr>
        <w:pStyle w:val="a4"/>
        <w:spacing w:line="360" w:lineRule="auto"/>
        <w:rPr>
          <w:rFonts w:ascii="Times New Roman" w:hAnsi="Times New Roman" w:cs="Times New Roman"/>
        </w:rPr>
      </w:pPr>
    </w:p>
    <w:p w:rsidR="0074476A" w:rsidRPr="00374AF9" w:rsidRDefault="0074476A" w:rsidP="00374AF9">
      <w:pPr>
        <w:pStyle w:val="a4"/>
        <w:spacing w:line="360" w:lineRule="auto"/>
        <w:rPr>
          <w:rFonts w:ascii="Times New Roman" w:hAnsi="Times New Roman" w:cs="Times New Roman"/>
        </w:rPr>
      </w:pPr>
    </w:p>
    <w:sectPr w:rsidR="0074476A" w:rsidRPr="00374AF9">
      <w:pgSz w:w="11900" w:h="16840"/>
      <w:pgMar w:top="706" w:right="494" w:bottom="706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1E" w:rsidRDefault="003D281E">
      <w:r>
        <w:separator/>
      </w:r>
    </w:p>
  </w:endnote>
  <w:endnote w:type="continuationSeparator" w:id="0">
    <w:p w:rsidR="003D281E" w:rsidRDefault="003D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1E" w:rsidRDefault="003D281E"/>
  </w:footnote>
  <w:footnote w:type="continuationSeparator" w:id="0">
    <w:p w:rsidR="003D281E" w:rsidRDefault="003D28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B27"/>
    <w:multiLevelType w:val="multilevel"/>
    <w:tmpl w:val="F3409428"/>
    <w:lvl w:ilvl="0">
      <w:start w:val="3"/>
      <w:numFmt w:val="decimal"/>
      <w:lvlText w:val="2.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2474C"/>
    <w:multiLevelType w:val="multilevel"/>
    <w:tmpl w:val="E3167A26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63D35"/>
    <w:multiLevelType w:val="multilevel"/>
    <w:tmpl w:val="9300DFD4"/>
    <w:lvl w:ilvl="0">
      <w:start w:val="3"/>
      <w:numFmt w:val="decimal"/>
      <w:lvlText w:val="2.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CDB"/>
    <w:multiLevelType w:val="multilevel"/>
    <w:tmpl w:val="A4BA248A"/>
    <w:lvl w:ilvl="0">
      <w:start w:val="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87A06"/>
    <w:multiLevelType w:val="multilevel"/>
    <w:tmpl w:val="00AC44D6"/>
    <w:lvl w:ilvl="0">
      <w:start w:val="1"/>
      <w:numFmt w:val="decimal"/>
      <w:lvlText w:val="2.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B34EF"/>
    <w:multiLevelType w:val="multilevel"/>
    <w:tmpl w:val="C0F4DE86"/>
    <w:lvl w:ilvl="0">
      <w:start w:val="1"/>
      <w:numFmt w:val="decimal"/>
      <w:lvlText w:val="2.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73F84"/>
    <w:multiLevelType w:val="multilevel"/>
    <w:tmpl w:val="E8F0F158"/>
    <w:lvl w:ilvl="0">
      <w:start w:val="2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35ADC"/>
    <w:multiLevelType w:val="multilevel"/>
    <w:tmpl w:val="F0208A48"/>
    <w:lvl w:ilvl="0">
      <w:start w:val="4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996478"/>
    <w:multiLevelType w:val="multilevel"/>
    <w:tmpl w:val="34A64EF2"/>
    <w:lvl w:ilvl="0">
      <w:start w:val="2"/>
      <w:numFmt w:val="decimal"/>
      <w:lvlText w:val="2.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F49E8"/>
    <w:multiLevelType w:val="multilevel"/>
    <w:tmpl w:val="FE5835BE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53875"/>
    <w:multiLevelType w:val="multilevel"/>
    <w:tmpl w:val="322E6F5A"/>
    <w:lvl w:ilvl="0">
      <w:start w:val="5"/>
      <w:numFmt w:val="decimal"/>
      <w:lvlText w:val="2.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50A10"/>
    <w:multiLevelType w:val="multilevel"/>
    <w:tmpl w:val="5AC0041C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21562E"/>
    <w:multiLevelType w:val="multilevel"/>
    <w:tmpl w:val="B3266094"/>
    <w:lvl w:ilvl="0">
      <w:start w:val="1"/>
      <w:numFmt w:val="decimal"/>
      <w:lvlText w:val="2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B15D8C"/>
    <w:multiLevelType w:val="multilevel"/>
    <w:tmpl w:val="2DDCC4E2"/>
    <w:lvl w:ilvl="0">
      <w:start w:val="2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945BC9"/>
    <w:multiLevelType w:val="multilevel"/>
    <w:tmpl w:val="D8A85794"/>
    <w:lvl w:ilvl="0">
      <w:start w:val="1"/>
      <w:numFmt w:val="decimal"/>
      <w:lvlText w:val="2.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6A"/>
    <w:rsid w:val="00061E37"/>
    <w:rsid w:val="000E08F5"/>
    <w:rsid w:val="002B3B5D"/>
    <w:rsid w:val="003222EC"/>
    <w:rsid w:val="00374AF9"/>
    <w:rsid w:val="003954D9"/>
    <w:rsid w:val="003B4B3D"/>
    <w:rsid w:val="003D281E"/>
    <w:rsid w:val="004F4373"/>
    <w:rsid w:val="006944A0"/>
    <w:rsid w:val="0074476A"/>
    <w:rsid w:val="00774064"/>
    <w:rsid w:val="00D35556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19D9-74F8-4072-BFA1-F99CAD43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 + 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ahoma" w:eastAsia="Tahoma" w:hAnsi="Tahoma" w:cs="Tahoma"/>
      <w:sz w:val="12"/>
      <w:szCs w:val="12"/>
    </w:rPr>
  </w:style>
  <w:style w:type="paragraph" w:styleId="a4">
    <w:name w:val="No Spacing"/>
    <w:uiPriority w:val="1"/>
    <w:qFormat/>
    <w:rsid w:val="00374AF9"/>
    <w:rPr>
      <w:color w:val="000000"/>
    </w:rPr>
  </w:style>
  <w:style w:type="table" w:styleId="a5">
    <w:name w:val="Table Grid"/>
    <w:basedOn w:val="a1"/>
    <w:uiPriority w:val="59"/>
    <w:rsid w:val="0037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Корсунов Евгений Владимирович</cp:lastModifiedBy>
  <cp:revision>2</cp:revision>
  <cp:lastPrinted>2017-10-14T01:10:00Z</cp:lastPrinted>
  <dcterms:created xsi:type="dcterms:W3CDTF">2017-12-28T03:58:00Z</dcterms:created>
  <dcterms:modified xsi:type="dcterms:W3CDTF">2017-12-28T03:58:00Z</dcterms:modified>
</cp:coreProperties>
</file>